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3A2" w:rsidRDefault="001D658E" w:rsidP="001D658E">
      <w:pPr>
        <w:jc w:val="center"/>
        <w:rPr>
          <w:rFonts w:ascii="华文中宋" w:eastAsia="华文中宋" w:hAnsi="华文中宋"/>
          <w:sz w:val="36"/>
          <w:szCs w:val="36"/>
        </w:rPr>
      </w:pPr>
      <w:r w:rsidRPr="001D658E">
        <w:rPr>
          <w:rFonts w:ascii="华文中宋" w:eastAsia="华文中宋" w:hAnsi="华文中宋" w:hint="eastAsia"/>
          <w:sz w:val="36"/>
          <w:szCs w:val="36"/>
        </w:rPr>
        <w:t>湖南农业大学申报教师系列高级职务业绩条件（教学</w:t>
      </w:r>
      <w:r w:rsidR="006856E8">
        <w:rPr>
          <w:rFonts w:ascii="华文中宋" w:eastAsia="华文中宋" w:hAnsi="华文中宋" w:hint="eastAsia"/>
          <w:sz w:val="36"/>
          <w:szCs w:val="36"/>
        </w:rPr>
        <w:t>型</w:t>
      </w:r>
      <w:r w:rsidRPr="001D658E">
        <w:rPr>
          <w:rFonts w:ascii="华文中宋" w:eastAsia="华文中宋" w:hAnsi="华文中宋" w:hint="eastAsia"/>
          <w:sz w:val="36"/>
          <w:szCs w:val="36"/>
        </w:rPr>
        <w:t>）</w:t>
      </w:r>
    </w:p>
    <w:tbl>
      <w:tblPr>
        <w:tblStyle w:val="a6"/>
        <w:tblW w:w="15703" w:type="dxa"/>
        <w:jc w:val="center"/>
        <w:tblLook w:val="04A0"/>
      </w:tblPr>
      <w:tblGrid>
        <w:gridCol w:w="873"/>
        <w:gridCol w:w="7513"/>
        <w:gridCol w:w="7317"/>
      </w:tblGrid>
      <w:tr w:rsidR="00DE5D1B" w:rsidRPr="001D658E" w:rsidTr="002A6B71">
        <w:trPr>
          <w:trHeight w:val="332"/>
          <w:jc w:val="center"/>
        </w:trPr>
        <w:tc>
          <w:tcPr>
            <w:tcW w:w="873" w:type="dxa"/>
            <w:tcBorders>
              <w:left w:val="sing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DE5D1B" w:rsidRPr="001D658E" w:rsidRDefault="00DE5D1B" w:rsidP="001D658E">
            <w:pPr>
              <w:spacing w:line="240" w:lineRule="exact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7513" w:type="dxa"/>
            <w:vAlign w:val="center"/>
          </w:tcPr>
          <w:p w:rsidR="00DE5D1B" w:rsidRPr="0077685D" w:rsidRDefault="00DE5D1B" w:rsidP="002A6B71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77685D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教授</w:t>
            </w:r>
          </w:p>
        </w:tc>
        <w:tc>
          <w:tcPr>
            <w:tcW w:w="7317" w:type="dxa"/>
            <w:vAlign w:val="center"/>
          </w:tcPr>
          <w:p w:rsidR="00DE5D1B" w:rsidRPr="0077685D" w:rsidRDefault="00DE5D1B" w:rsidP="002A6B71">
            <w:pPr>
              <w:spacing w:line="400" w:lineRule="exact"/>
              <w:jc w:val="center"/>
              <w:rPr>
                <w:rFonts w:ascii="仿宋_GB2312" w:eastAsia="仿宋_GB2312" w:hAnsiTheme="minorEastAsia"/>
                <w:b/>
                <w:sz w:val="30"/>
                <w:szCs w:val="30"/>
              </w:rPr>
            </w:pPr>
            <w:r w:rsidRPr="0077685D">
              <w:rPr>
                <w:rFonts w:ascii="仿宋_GB2312" w:eastAsia="仿宋_GB2312" w:hAnsiTheme="minorEastAsia" w:hint="eastAsia"/>
                <w:b/>
                <w:sz w:val="30"/>
                <w:szCs w:val="30"/>
              </w:rPr>
              <w:t>副教授</w:t>
            </w:r>
          </w:p>
        </w:tc>
      </w:tr>
      <w:tr w:rsidR="000B52F6" w:rsidRPr="001D658E" w:rsidTr="00441B39">
        <w:trPr>
          <w:trHeight w:val="9624"/>
          <w:jc w:val="center"/>
        </w:trPr>
        <w:tc>
          <w:tcPr>
            <w:tcW w:w="873" w:type="dxa"/>
            <w:tcBorders>
              <w:left w:val="single" w:sz="4" w:space="0" w:color="auto"/>
            </w:tcBorders>
            <w:vAlign w:val="center"/>
          </w:tcPr>
          <w:p w:rsidR="000B52F6" w:rsidRPr="000B52F6" w:rsidRDefault="000B52F6" w:rsidP="00F62DE9">
            <w:pPr>
              <w:spacing w:line="500" w:lineRule="exact"/>
              <w:jc w:val="center"/>
              <w:rPr>
                <w:rFonts w:ascii="仿宋_GB2312" w:eastAsia="仿宋_GB2312" w:hAnsiTheme="minorEastAsia"/>
                <w:sz w:val="28"/>
                <w:szCs w:val="28"/>
              </w:rPr>
            </w:pPr>
            <w:r w:rsidRPr="000B52F6">
              <w:rPr>
                <w:rFonts w:ascii="仿宋_GB2312" w:eastAsia="仿宋_GB2312" w:hAnsiTheme="minorEastAsia" w:hint="eastAsia"/>
                <w:b/>
                <w:bCs/>
                <w:sz w:val="28"/>
                <w:szCs w:val="28"/>
              </w:rPr>
              <w:t>教学型</w:t>
            </w:r>
          </w:p>
        </w:tc>
        <w:tc>
          <w:tcPr>
            <w:tcW w:w="7513" w:type="dxa"/>
            <w:vAlign w:val="center"/>
          </w:tcPr>
          <w:p w:rsidR="006D41A1" w:rsidRPr="0077685D" w:rsidRDefault="00702C9B" w:rsidP="008024C1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满足申报基本条件且</w:t>
            </w:r>
            <w:r w:rsidR="006D41A1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从事高等教育教学工作满</w:t>
            </w:r>
            <w:r w:rsidR="006D41A1" w:rsidRPr="0077685D">
              <w:rPr>
                <w:rFonts w:ascii="仿宋_GB2312" w:eastAsia="仿宋_GB2312"/>
                <w:bCs/>
                <w:sz w:val="24"/>
                <w:szCs w:val="24"/>
              </w:rPr>
              <w:t>15</w:t>
            </w:r>
            <w:r w:rsidR="006D41A1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年，完整、系统的为本科生讲授</w:t>
            </w:r>
            <w:r w:rsidR="00E711A8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2</w:t>
            </w:r>
            <w:r w:rsidR="006D41A1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门以上必修课程或</w:t>
            </w:r>
            <w:r w:rsidR="00E711A8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1</w:t>
            </w:r>
            <w:r w:rsidR="006D41A1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门以上全校性公共基础课，每学年承担本科生课堂教学不少于</w:t>
            </w:r>
            <w:r w:rsidR="006D41A1" w:rsidRPr="0077685D"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 w:rsidR="006D41A1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6</w:t>
            </w:r>
            <w:r w:rsidR="006D41A1" w:rsidRPr="0077685D">
              <w:rPr>
                <w:rFonts w:ascii="仿宋_GB2312" w:eastAsia="仿宋_GB2312"/>
                <w:bCs/>
                <w:sz w:val="24"/>
                <w:szCs w:val="24"/>
              </w:rPr>
              <w:t>0</w:t>
            </w:r>
            <w:r w:rsidR="006D41A1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标准学时，任现职以来课堂教学考核结果有3年为优秀；指导本科生实验、实习、实训、毕业论文（设计）、监考工作或参与研究生培养工作等；积极从事教学研究与改革，必须参与专业建设、课程建设等质量工程项目建设；且满足下列条件（均为任现职以来业绩，其中</w:t>
            </w:r>
            <w:r w:rsidR="006D41A1" w:rsidRPr="0077685D">
              <w:rPr>
                <w:rFonts w:ascii="仿宋_GB2312" w:eastAsia="仿宋_GB2312"/>
                <w:bCs/>
                <w:sz w:val="24"/>
                <w:szCs w:val="24"/>
              </w:rPr>
              <w:t>1</w:t>
            </w:r>
            <w:r w:rsidR="006D41A1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-3为必备条件，4</w:t>
            </w:r>
            <w:r w:rsidR="006D41A1" w:rsidRPr="0077685D">
              <w:rPr>
                <w:rFonts w:ascii="仿宋_GB2312" w:eastAsia="仿宋_GB2312"/>
                <w:bCs/>
                <w:sz w:val="24"/>
                <w:szCs w:val="24"/>
              </w:rPr>
              <w:t>-</w:t>
            </w:r>
            <w:r w:rsidR="006D41A1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9应满足其中</w:t>
            </w:r>
            <w:r w:rsidR="006D41A1" w:rsidRPr="0077685D">
              <w:rPr>
                <w:rFonts w:ascii="仿宋_GB2312" w:eastAsia="仿宋_GB2312"/>
                <w:bCs/>
                <w:sz w:val="24"/>
                <w:szCs w:val="24"/>
              </w:rPr>
              <w:t>1</w:t>
            </w:r>
            <w:r w:rsidR="006D41A1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条）：</w:t>
            </w:r>
          </w:p>
          <w:p w:rsidR="006D41A1" w:rsidRPr="0077685D" w:rsidRDefault="006D41A1" w:rsidP="008024C1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1.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以第一作者</w:t>
            </w:r>
            <w:r w:rsidR="00B9229D">
              <w:rPr>
                <w:rFonts w:ascii="仿宋_GB2312" w:eastAsia="仿宋_GB2312" w:hint="eastAsia"/>
                <w:bCs/>
                <w:sz w:val="24"/>
                <w:szCs w:val="24"/>
              </w:rPr>
              <w:t>公开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发表论文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5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篇</w:t>
            </w:r>
            <w:r w:rsidR="005159A2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及以上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（外语、体育、艺术类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4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篇），其中</w:t>
            </w:r>
            <w:r w:rsidR="00B9229D">
              <w:rPr>
                <w:rFonts w:ascii="仿宋_GB2312" w:eastAsia="仿宋_GB2312" w:hint="eastAsia"/>
                <w:bCs/>
                <w:sz w:val="24"/>
                <w:szCs w:val="24"/>
              </w:rPr>
              <w:t>在北大中文核心期刊发表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教学研究与改革论文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篇</w:t>
            </w:r>
            <w:r w:rsidR="005159A2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及以上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（或</w:t>
            </w:r>
            <w:r w:rsidR="00B9229D">
              <w:rPr>
                <w:rFonts w:ascii="仿宋_GB2312" w:eastAsia="仿宋_GB2312" w:hint="eastAsia"/>
                <w:bCs/>
                <w:sz w:val="24"/>
                <w:szCs w:val="24"/>
              </w:rPr>
              <w:t>在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CSSCI来源期刊发表教学研究与改革论文2篇</w:t>
            </w:r>
            <w:r w:rsidR="005159A2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及以上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）。</w:t>
            </w:r>
          </w:p>
          <w:p w:rsidR="006D41A1" w:rsidRPr="0077685D" w:rsidRDefault="006D41A1" w:rsidP="008024C1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2.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主持完成省部级以上教改项目1项；或参与完成国家级教改项目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1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项（排名前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）；或参与完成国家级教学质量工程建设项目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1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项（排名前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）；或主持完成省部级教学质量工程建设项目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1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项。</w:t>
            </w:r>
          </w:p>
          <w:p w:rsidR="006D41A1" w:rsidRPr="0077685D" w:rsidRDefault="006D41A1" w:rsidP="008024C1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3.积极参加学校教师教学能力竞赛，并获得一等奖</w:t>
            </w:r>
            <w:r w:rsidR="005F524E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；或获得省级及以上教学能手称号；或获得省级及以上讲课比赛三等奖以上奖励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。</w:t>
            </w:r>
          </w:p>
          <w:p w:rsidR="006D41A1" w:rsidRPr="0077685D" w:rsidRDefault="006D41A1" w:rsidP="008024C1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4.作为第一主编正式出版省部级以上规划教材一部；或独立正式出版</w:t>
            </w:r>
            <w:r w:rsidR="00C4214D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教育研究类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专业性著作或译著一部。</w:t>
            </w:r>
          </w:p>
          <w:p w:rsidR="006D41A1" w:rsidRPr="0077685D" w:rsidRDefault="006D41A1" w:rsidP="008024C1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5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获得国家级教学成果奖排名前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5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；或获得省部级教学成果奖</w:t>
            </w:r>
            <w:r w:rsidR="00114239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1项（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一等奖排名前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，二等奖排名前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2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，三等奖排名第1</w:t>
            </w:r>
            <w:r w:rsidR="00114239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；或作为第一主编获得省部级以上教材奖；或获得国家级多媒体课件大赛一等奖。</w:t>
            </w:r>
          </w:p>
          <w:p w:rsidR="006D41A1" w:rsidRPr="0077685D" w:rsidRDefault="006D41A1" w:rsidP="008024C1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6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作为排名第一的指导教师或主教练，指导学生在国家教育部主办的全国大学生、研究生学科竞赛获一等奖，或全国“挑战杯”获一等奖以上奖励。</w:t>
            </w:r>
          </w:p>
          <w:p w:rsidR="006D41A1" w:rsidRPr="0077685D" w:rsidRDefault="006D41A1" w:rsidP="008024C1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7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获得省级优秀教师、省级教学名师等省级及以上教学类荣誉称号；或指导硕士研究生毕业论文获省级以上优秀论文；或指导博士获得校级以上优秀论文。</w:t>
            </w:r>
          </w:p>
          <w:p w:rsidR="006D41A1" w:rsidRPr="0077685D" w:rsidRDefault="006D41A1" w:rsidP="008024C1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8.为全国大学生运动会上获得前三名的运动员的主教练（排名第一）或省级比赛第一名运动员的主教练（排名第一）；或为国家体育管理总局注册的国际级或国家级裁判。</w:t>
            </w:r>
          </w:p>
          <w:p w:rsidR="000B52F6" w:rsidRPr="0077685D" w:rsidRDefault="006D41A1" w:rsidP="00A72622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9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作品入围全国</w:t>
            </w:r>
            <w:r w:rsidR="00912672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设计类竞赛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一次，或在全国单项权威专业大展中获奖，或在其他全国性权威比赛中获奖，或由省级以上机构组织在省级以上美术馆、</w:t>
            </w:r>
            <w:r w:rsidR="00264B9D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剧院、展览馆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举办个人</w:t>
            </w:r>
            <w:r w:rsidR="00264B9D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作品展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、音乐会等。</w:t>
            </w:r>
          </w:p>
        </w:tc>
        <w:tc>
          <w:tcPr>
            <w:tcW w:w="7317" w:type="dxa"/>
            <w:vAlign w:val="center"/>
          </w:tcPr>
          <w:p w:rsidR="006D41A1" w:rsidRPr="0077685D" w:rsidRDefault="00702C9B" w:rsidP="008024C1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满足申报基本条件且</w:t>
            </w:r>
            <w:r w:rsidR="006D41A1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从事高等教育教学工作满</w:t>
            </w:r>
            <w:r w:rsidR="00E711A8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10</w:t>
            </w:r>
            <w:r w:rsidR="006D41A1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年，系统为本科生讲授</w:t>
            </w:r>
            <w:r w:rsidR="00E711A8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2</w:t>
            </w:r>
            <w:r w:rsidR="006D41A1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门以上核心课程或</w:t>
            </w:r>
            <w:r w:rsidR="00E711A8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1</w:t>
            </w:r>
            <w:r w:rsidR="006D41A1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门以上全校性公共基础课，每学年承担本科生课堂教学不少于480标准学时，任现职以来课堂教学考核结果有3年为优秀；指导本科生实验、实习、实训、毕业论文（设计）、监考工作或参与研究生培养工作等；积极从事教学研究与改革，必须参与专业建设和课程建设等质量工程项目建设；且满足下列条件（均为任现职以来业绩，其中</w:t>
            </w:r>
            <w:r w:rsidR="006D41A1" w:rsidRPr="0077685D">
              <w:rPr>
                <w:rFonts w:ascii="仿宋_GB2312" w:eastAsia="仿宋_GB2312"/>
                <w:bCs/>
                <w:sz w:val="24"/>
                <w:szCs w:val="24"/>
              </w:rPr>
              <w:t>1</w:t>
            </w:r>
            <w:r w:rsidR="006D41A1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-3为必备条件，4</w:t>
            </w:r>
            <w:r w:rsidR="006D41A1" w:rsidRPr="0077685D">
              <w:rPr>
                <w:rFonts w:ascii="仿宋_GB2312" w:eastAsia="仿宋_GB2312"/>
                <w:bCs/>
                <w:sz w:val="24"/>
                <w:szCs w:val="24"/>
              </w:rPr>
              <w:t>-</w:t>
            </w:r>
            <w:r w:rsidR="006D41A1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9应满足其中</w:t>
            </w:r>
            <w:r w:rsidR="006D41A1" w:rsidRPr="0077685D">
              <w:rPr>
                <w:rFonts w:ascii="仿宋_GB2312" w:eastAsia="仿宋_GB2312"/>
                <w:bCs/>
                <w:sz w:val="24"/>
                <w:szCs w:val="24"/>
              </w:rPr>
              <w:t>1</w:t>
            </w:r>
            <w:r w:rsidR="006D41A1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条）：</w:t>
            </w:r>
          </w:p>
          <w:p w:rsidR="006D41A1" w:rsidRPr="0077685D" w:rsidRDefault="006D41A1" w:rsidP="008024C1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1.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以第一作者</w:t>
            </w:r>
            <w:r w:rsidR="00B9229D">
              <w:rPr>
                <w:rFonts w:ascii="仿宋_GB2312" w:eastAsia="仿宋_GB2312" w:hint="eastAsia"/>
                <w:bCs/>
                <w:sz w:val="24"/>
                <w:szCs w:val="24"/>
              </w:rPr>
              <w:t>公开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发表论文4篇</w:t>
            </w:r>
            <w:r w:rsidR="005159A2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及以上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（外语、体育、艺术类3篇），其中</w:t>
            </w:r>
            <w:r w:rsidR="00B9229D">
              <w:rPr>
                <w:rFonts w:ascii="仿宋_GB2312" w:eastAsia="仿宋_GB2312" w:hint="eastAsia"/>
                <w:bCs/>
                <w:sz w:val="24"/>
                <w:szCs w:val="24"/>
              </w:rPr>
              <w:t>在北大中文核心期刊发表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教学研究与改革论文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2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篇</w:t>
            </w:r>
            <w:r w:rsidR="005159A2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及以上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（或</w:t>
            </w:r>
            <w:r w:rsidR="00B9229D">
              <w:rPr>
                <w:rFonts w:ascii="仿宋_GB2312" w:eastAsia="仿宋_GB2312" w:hint="eastAsia"/>
                <w:bCs/>
                <w:sz w:val="24"/>
                <w:szCs w:val="24"/>
              </w:rPr>
              <w:t>在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CSSCI来源期刊发表教学研究与改革论文1篇</w:t>
            </w:r>
            <w:r w:rsidR="005159A2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及以上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）。</w:t>
            </w:r>
          </w:p>
          <w:p w:rsidR="006D41A1" w:rsidRPr="0077685D" w:rsidRDefault="006D41A1" w:rsidP="008024C1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2.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参与完成国家级教改项目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1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项（排名前5）；或参与完成省部级以上教改项目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1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项（排名前3）；或主持校厅级及以上教改项目1项；或参与完成国家级教学质量工程建设项目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1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项（排名前5）；或参与完成省部级教学质量工程建设项目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1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项（排名前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6D41A1" w:rsidRPr="0077685D" w:rsidRDefault="006D41A1" w:rsidP="008024C1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3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积极参加学校教师教学能力竞赛，并获得一等奖</w:t>
            </w:r>
            <w:r w:rsidR="005F524E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；或获得省级及以上教学能手称号；或获得省级及以上讲课比赛三等奖以上奖励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。</w:t>
            </w:r>
          </w:p>
          <w:p w:rsidR="006D41A1" w:rsidRPr="0077685D" w:rsidRDefault="006D41A1" w:rsidP="008024C1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4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获得国家级教学成果奖排名前8；或获得省部级教学成果奖</w:t>
            </w:r>
            <w:r w:rsidR="00114239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1项(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一等奖排名前5，二等奖排名前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3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，三等奖排名前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2</w:t>
            </w:r>
            <w:r w:rsidR="00114239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)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；或主持校级教学成果一等奖；或作为主编获得省部级以上教材奖；或获得国家级多媒体课件大赛二等奖以上。</w:t>
            </w:r>
          </w:p>
          <w:p w:rsidR="006D41A1" w:rsidRPr="0077685D" w:rsidRDefault="006D41A1" w:rsidP="008024C1">
            <w:pPr>
              <w:spacing w:line="280" w:lineRule="exact"/>
              <w:ind w:firstLineChars="200" w:firstLine="480"/>
              <w:rPr>
                <w:sz w:val="24"/>
                <w:szCs w:val="24"/>
              </w:rPr>
            </w:pP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5.正式出版省部级以上规划教材（主编或副主编）；或主编正式出版</w:t>
            </w:r>
            <w:r w:rsidR="00C4214D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教育研究类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专业性著作或译著一部。</w:t>
            </w:r>
          </w:p>
          <w:p w:rsidR="006D41A1" w:rsidRPr="0077685D" w:rsidRDefault="006D41A1" w:rsidP="008024C1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6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作为排名第一的指导教师或主教练，指导学生在国家教育部主办的大学生、研究生学科竞赛获二等奖以上奖励，或全国“挑战杯”获二等奖以上奖励。</w:t>
            </w:r>
          </w:p>
          <w:p w:rsidR="006D41A1" w:rsidRPr="0077685D" w:rsidRDefault="006D41A1" w:rsidP="008024C1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7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获校级优秀教师、教学名师等校厅级及以上教学类荣誉称号，或指导硕士研究生毕业论文获校级以上优秀论文。</w:t>
            </w:r>
          </w:p>
          <w:p w:rsidR="006D41A1" w:rsidRPr="0077685D" w:rsidRDefault="006D41A1" w:rsidP="008024C1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8</w:t>
            </w:r>
            <w:r w:rsidRPr="0077685D">
              <w:rPr>
                <w:rFonts w:ascii="仿宋_GB2312" w:eastAsia="仿宋_GB2312"/>
                <w:bCs/>
                <w:sz w:val="24"/>
                <w:szCs w:val="24"/>
              </w:rPr>
              <w:t xml:space="preserve">. 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为全国性运动会上获得前五名的运动员的主教练（排名第一）或省级比赛前三名运动员的主教练（排名第一），或为政府体育部门注册的省级及以上裁判。</w:t>
            </w:r>
          </w:p>
          <w:p w:rsidR="000B52F6" w:rsidRPr="0077685D" w:rsidRDefault="006D41A1" w:rsidP="00A72622">
            <w:pPr>
              <w:spacing w:line="280" w:lineRule="exact"/>
              <w:ind w:firstLineChars="200" w:firstLine="480"/>
              <w:rPr>
                <w:rFonts w:ascii="仿宋_GB2312" w:eastAsia="仿宋_GB2312"/>
                <w:bCs/>
                <w:sz w:val="24"/>
                <w:szCs w:val="24"/>
              </w:rPr>
            </w:pP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9</w:t>
            </w:r>
            <w:r w:rsidR="005C47C6" w:rsidRPr="0077685D"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作品入围省级</w:t>
            </w:r>
            <w:r w:rsidR="00D57744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设计竞赛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一次，或在省级单项权威专业大展中获奖，或在其他省级权威比赛中获奖，或由厅级以上机构组织在市（厅）级及以上美术馆、</w:t>
            </w:r>
            <w:r w:rsidR="00D57744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剧院、展览馆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举办个人</w:t>
            </w:r>
            <w:r w:rsidR="00D57744"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作品展</w:t>
            </w:r>
            <w:r w:rsidRPr="0077685D">
              <w:rPr>
                <w:rFonts w:ascii="仿宋_GB2312" w:eastAsia="仿宋_GB2312" w:hint="eastAsia"/>
                <w:bCs/>
                <w:sz w:val="24"/>
                <w:szCs w:val="24"/>
              </w:rPr>
              <w:t>、音乐会等。</w:t>
            </w:r>
          </w:p>
        </w:tc>
      </w:tr>
    </w:tbl>
    <w:p w:rsidR="001D658E" w:rsidRPr="006D41A1" w:rsidRDefault="001D658E" w:rsidP="00017808">
      <w:pPr>
        <w:spacing w:line="20" w:lineRule="exact"/>
        <w:rPr>
          <w:rFonts w:ascii="华文中宋" w:eastAsia="华文中宋" w:hAnsi="华文中宋"/>
          <w:sz w:val="36"/>
          <w:szCs w:val="36"/>
        </w:rPr>
      </w:pPr>
    </w:p>
    <w:sectPr w:rsidR="001D658E" w:rsidRPr="006D41A1" w:rsidSect="0073560D">
      <w:headerReference w:type="default" r:id="rId7"/>
      <w:pgSz w:w="16838" w:h="11906" w:orient="landscape" w:code="9"/>
      <w:pgMar w:top="454" w:right="1440" w:bottom="284" w:left="1440" w:header="284" w:footer="28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25F" w:rsidRDefault="0068525F" w:rsidP="001D658E">
      <w:r>
        <w:separator/>
      </w:r>
    </w:p>
  </w:endnote>
  <w:endnote w:type="continuationSeparator" w:id="1">
    <w:p w:rsidR="0068525F" w:rsidRDefault="0068525F" w:rsidP="001D6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25F" w:rsidRDefault="0068525F" w:rsidP="001D658E">
      <w:r>
        <w:separator/>
      </w:r>
    </w:p>
  </w:footnote>
  <w:footnote w:type="continuationSeparator" w:id="1">
    <w:p w:rsidR="0068525F" w:rsidRDefault="0068525F" w:rsidP="001D65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58E" w:rsidRDefault="001D658E">
    <w:r>
      <w:rPr>
        <w:rFonts w:hint="eastAsia"/>
      </w:rPr>
      <w:t>附件</w:t>
    </w:r>
    <w:r w:rsidR="00EC46D9">
      <w:rPr>
        <w:rFonts w:hint="eastAsia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658E"/>
    <w:rsid w:val="000069EA"/>
    <w:rsid w:val="00017808"/>
    <w:rsid w:val="00021BFE"/>
    <w:rsid w:val="00025252"/>
    <w:rsid w:val="0003186B"/>
    <w:rsid w:val="00037C1A"/>
    <w:rsid w:val="0004483D"/>
    <w:rsid w:val="00051813"/>
    <w:rsid w:val="00062E2D"/>
    <w:rsid w:val="0007108E"/>
    <w:rsid w:val="00073965"/>
    <w:rsid w:val="000875D6"/>
    <w:rsid w:val="00087DEB"/>
    <w:rsid w:val="00091163"/>
    <w:rsid w:val="00094749"/>
    <w:rsid w:val="0009559F"/>
    <w:rsid w:val="000B4F41"/>
    <w:rsid w:val="000B52F6"/>
    <w:rsid w:val="000C0169"/>
    <w:rsid w:val="000D22D5"/>
    <w:rsid w:val="000E22E1"/>
    <w:rsid w:val="000F2265"/>
    <w:rsid w:val="000F4838"/>
    <w:rsid w:val="00114239"/>
    <w:rsid w:val="001155B5"/>
    <w:rsid w:val="00125C64"/>
    <w:rsid w:val="00137277"/>
    <w:rsid w:val="00150779"/>
    <w:rsid w:val="00165A0D"/>
    <w:rsid w:val="0017750E"/>
    <w:rsid w:val="0018652F"/>
    <w:rsid w:val="001A1821"/>
    <w:rsid w:val="001A6A70"/>
    <w:rsid w:val="001B742D"/>
    <w:rsid w:val="001D658E"/>
    <w:rsid w:val="001D65DC"/>
    <w:rsid w:val="001E1953"/>
    <w:rsid w:val="001E491F"/>
    <w:rsid w:val="001E4DC1"/>
    <w:rsid w:val="001F1F8A"/>
    <w:rsid w:val="002005E7"/>
    <w:rsid w:val="002129F5"/>
    <w:rsid w:val="00223FE3"/>
    <w:rsid w:val="00230CB4"/>
    <w:rsid w:val="00234572"/>
    <w:rsid w:val="00240492"/>
    <w:rsid w:val="00241BC7"/>
    <w:rsid w:val="00244775"/>
    <w:rsid w:val="00245C9C"/>
    <w:rsid w:val="00264B9D"/>
    <w:rsid w:val="00266F0A"/>
    <w:rsid w:val="002A1AA3"/>
    <w:rsid w:val="002A5776"/>
    <w:rsid w:val="002A6B71"/>
    <w:rsid w:val="002C4164"/>
    <w:rsid w:val="002C4847"/>
    <w:rsid w:val="0030242C"/>
    <w:rsid w:val="00317F12"/>
    <w:rsid w:val="003322BF"/>
    <w:rsid w:val="00353D2B"/>
    <w:rsid w:val="00363D4E"/>
    <w:rsid w:val="003640DF"/>
    <w:rsid w:val="00367CBE"/>
    <w:rsid w:val="00370801"/>
    <w:rsid w:val="00371AEF"/>
    <w:rsid w:val="003740C8"/>
    <w:rsid w:val="00385B4C"/>
    <w:rsid w:val="00386B63"/>
    <w:rsid w:val="00391A26"/>
    <w:rsid w:val="003941F8"/>
    <w:rsid w:val="00394276"/>
    <w:rsid w:val="00397344"/>
    <w:rsid w:val="003B273F"/>
    <w:rsid w:val="003C52FB"/>
    <w:rsid w:val="003E01C4"/>
    <w:rsid w:val="003E7ED1"/>
    <w:rsid w:val="00437178"/>
    <w:rsid w:val="00441B39"/>
    <w:rsid w:val="00443784"/>
    <w:rsid w:val="00446803"/>
    <w:rsid w:val="0048280F"/>
    <w:rsid w:val="004836A0"/>
    <w:rsid w:val="00485638"/>
    <w:rsid w:val="004C346E"/>
    <w:rsid w:val="004E07DC"/>
    <w:rsid w:val="004E46BB"/>
    <w:rsid w:val="00507B1D"/>
    <w:rsid w:val="005159A2"/>
    <w:rsid w:val="00531C16"/>
    <w:rsid w:val="00555C16"/>
    <w:rsid w:val="00556ABF"/>
    <w:rsid w:val="00571BFA"/>
    <w:rsid w:val="00586BCE"/>
    <w:rsid w:val="005B3439"/>
    <w:rsid w:val="005C2EF8"/>
    <w:rsid w:val="005C47C6"/>
    <w:rsid w:val="005D1E13"/>
    <w:rsid w:val="005D5D4B"/>
    <w:rsid w:val="005D72E1"/>
    <w:rsid w:val="005E7C61"/>
    <w:rsid w:val="005F18AD"/>
    <w:rsid w:val="005F524E"/>
    <w:rsid w:val="005F7BD7"/>
    <w:rsid w:val="00605D11"/>
    <w:rsid w:val="00606F5B"/>
    <w:rsid w:val="00615AB8"/>
    <w:rsid w:val="00621D52"/>
    <w:rsid w:val="00624623"/>
    <w:rsid w:val="006579C1"/>
    <w:rsid w:val="006658DF"/>
    <w:rsid w:val="0067221E"/>
    <w:rsid w:val="0068525F"/>
    <w:rsid w:val="006856E8"/>
    <w:rsid w:val="006B22A5"/>
    <w:rsid w:val="006B4EF3"/>
    <w:rsid w:val="006D3463"/>
    <w:rsid w:val="006D41A1"/>
    <w:rsid w:val="006E35D6"/>
    <w:rsid w:val="006F5565"/>
    <w:rsid w:val="00702C9B"/>
    <w:rsid w:val="00707193"/>
    <w:rsid w:val="007232A8"/>
    <w:rsid w:val="00723E82"/>
    <w:rsid w:val="0073560D"/>
    <w:rsid w:val="007532FC"/>
    <w:rsid w:val="00756F2F"/>
    <w:rsid w:val="007729A2"/>
    <w:rsid w:val="0077685D"/>
    <w:rsid w:val="00785593"/>
    <w:rsid w:val="007953EB"/>
    <w:rsid w:val="007A1E56"/>
    <w:rsid w:val="007B010C"/>
    <w:rsid w:val="007B3476"/>
    <w:rsid w:val="007C5B4D"/>
    <w:rsid w:val="007F05E4"/>
    <w:rsid w:val="008024C1"/>
    <w:rsid w:val="00803635"/>
    <w:rsid w:val="00815A7A"/>
    <w:rsid w:val="00830576"/>
    <w:rsid w:val="0083417A"/>
    <w:rsid w:val="0083470D"/>
    <w:rsid w:val="00841B18"/>
    <w:rsid w:val="00851ECE"/>
    <w:rsid w:val="0089172E"/>
    <w:rsid w:val="008924C3"/>
    <w:rsid w:val="008A43BE"/>
    <w:rsid w:val="008B179E"/>
    <w:rsid w:val="008B4FFA"/>
    <w:rsid w:val="008B74FF"/>
    <w:rsid w:val="008E0808"/>
    <w:rsid w:val="00912672"/>
    <w:rsid w:val="00917704"/>
    <w:rsid w:val="00946941"/>
    <w:rsid w:val="009615F1"/>
    <w:rsid w:val="00A01541"/>
    <w:rsid w:val="00A16F4D"/>
    <w:rsid w:val="00A275D8"/>
    <w:rsid w:val="00A332D2"/>
    <w:rsid w:val="00A426A8"/>
    <w:rsid w:val="00A46EFA"/>
    <w:rsid w:val="00A613B5"/>
    <w:rsid w:val="00A61FDD"/>
    <w:rsid w:val="00A621C7"/>
    <w:rsid w:val="00A72622"/>
    <w:rsid w:val="00A916C5"/>
    <w:rsid w:val="00A94B16"/>
    <w:rsid w:val="00A979F3"/>
    <w:rsid w:val="00AA01A0"/>
    <w:rsid w:val="00AA35EB"/>
    <w:rsid w:val="00AF1B18"/>
    <w:rsid w:val="00B02DD6"/>
    <w:rsid w:val="00B07B74"/>
    <w:rsid w:val="00B42FE2"/>
    <w:rsid w:val="00B56674"/>
    <w:rsid w:val="00B664E0"/>
    <w:rsid w:val="00B80A42"/>
    <w:rsid w:val="00B83098"/>
    <w:rsid w:val="00B9229D"/>
    <w:rsid w:val="00B92315"/>
    <w:rsid w:val="00BA37E4"/>
    <w:rsid w:val="00BB1EB8"/>
    <w:rsid w:val="00BB5480"/>
    <w:rsid w:val="00BD5FB9"/>
    <w:rsid w:val="00BD6D8C"/>
    <w:rsid w:val="00BF15A5"/>
    <w:rsid w:val="00C126BC"/>
    <w:rsid w:val="00C36A12"/>
    <w:rsid w:val="00C4214D"/>
    <w:rsid w:val="00C431BF"/>
    <w:rsid w:val="00C5417D"/>
    <w:rsid w:val="00C573A2"/>
    <w:rsid w:val="00C6420C"/>
    <w:rsid w:val="00C81431"/>
    <w:rsid w:val="00C8568B"/>
    <w:rsid w:val="00C96336"/>
    <w:rsid w:val="00CA080C"/>
    <w:rsid w:val="00CA5121"/>
    <w:rsid w:val="00CC513F"/>
    <w:rsid w:val="00CC75E3"/>
    <w:rsid w:val="00CD09B6"/>
    <w:rsid w:val="00CE71E4"/>
    <w:rsid w:val="00CF19E7"/>
    <w:rsid w:val="00D004A6"/>
    <w:rsid w:val="00D03FE0"/>
    <w:rsid w:val="00D12EDF"/>
    <w:rsid w:val="00D21A76"/>
    <w:rsid w:val="00D25932"/>
    <w:rsid w:val="00D35414"/>
    <w:rsid w:val="00D46830"/>
    <w:rsid w:val="00D57744"/>
    <w:rsid w:val="00D63906"/>
    <w:rsid w:val="00D750E6"/>
    <w:rsid w:val="00D77F4D"/>
    <w:rsid w:val="00D8567A"/>
    <w:rsid w:val="00D876EB"/>
    <w:rsid w:val="00DA2348"/>
    <w:rsid w:val="00DA4662"/>
    <w:rsid w:val="00DC0EAD"/>
    <w:rsid w:val="00DC3F35"/>
    <w:rsid w:val="00DC670D"/>
    <w:rsid w:val="00DD7C65"/>
    <w:rsid w:val="00DE0824"/>
    <w:rsid w:val="00DE5D1B"/>
    <w:rsid w:val="00DF0B05"/>
    <w:rsid w:val="00E23489"/>
    <w:rsid w:val="00E35DE7"/>
    <w:rsid w:val="00E64E2A"/>
    <w:rsid w:val="00E711A8"/>
    <w:rsid w:val="00E7529D"/>
    <w:rsid w:val="00E84916"/>
    <w:rsid w:val="00EB42A8"/>
    <w:rsid w:val="00EB5812"/>
    <w:rsid w:val="00EC2501"/>
    <w:rsid w:val="00EC46D9"/>
    <w:rsid w:val="00ED354C"/>
    <w:rsid w:val="00F1114D"/>
    <w:rsid w:val="00F318BA"/>
    <w:rsid w:val="00F43F3E"/>
    <w:rsid w:val="00F57118"/>
    <w:rsid w:val="00F62DE9"/>
    <w:rsid w:val="00F716CD"/>
    <w:rsid w:val="00F71F0E"/>
    <w:rsid w:val="00FA0DB6"/>
    <w:rsid w:val="00FB31C3"/>
    <w:rsid w:val="00FC2BBB"/>
    <w:rsid w:val="00FD5DCD"/>
    <w:rsid w:val="00FD6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5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6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65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65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658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D658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D658E"/>
    <w:rPr>
      <w:sz w:val="18"/>
      <w:szCs w:val="18"/>
    </w:rPr>
  </w:style>
  <w:style w:type="table" w:styleId="a6">
    <w:name w:val="Table Grid"/>
    <w:basedOn w:val="a1"/>
    <w:uiPriority w:val="59"/>
    <w:rsid w:val="001D65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45313-224A-4D39-BE9B-7E6C73B71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275</Words>
  <Characters>1574</Characters>
  <Application>Microsoft Office Word</Application>
  <DocSecurity>0</DocSecurity>
  <Lines>13</Lines>
  <Paragraphs>3</Paragraphs>
  <ScaleCrop>false</ScaleCrop>
  <Company>szk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llm</dc:creator>
  <cp:keywords/>
  <dc:description/>
  <cp:lastModifiedBy>llm</cp:lastModifiedBy>
  <cp:revision>32</cp:revision>
  <cp:lastPrinted>2015-07-17T08:55:00Z</cp:lastPrinted>
  <dcterms:created xsi:type="dcterms:W3CDTF">2015-07-27T01:04:00Z</dcterms:created>
  <dcterms:modified xsi:type="dcterms:W3CDTF">2015-07-28T08:36:00Z</dcterms:modified>
</cp:coreProperties>
</file>